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2" w:rsidRDefault="007E5D82" w:rsidP="007E5D82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E5D82" w:rsidRDefault="007E5D82" w:rsidP="007E5D82">
      <w:pPr>
        <w:pStyle w:val="a5"/>
        <w:rPr>
          <w:rFonts w:ascii="Arial" w:hAnsi="Arial" w:cs="Arial"/>
          <w:sz w:val="18"/>
          <w:szCs w:val="18"/>
        </w:rPr>
      </w:pPr>
      <w:r>
        <w:rPr>
          <w:rStyle w:val="a4"/>
        </w:rPr>
        <w:t>Уважаемый Консультант!</w:t>
      </w:r>
    </w:p>
    <w:p w:rsidR="007E5D82" w:rsidRDefault="007E5D82" w:rsidP="007E5D82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1"/>
          <w:szCs w:val="21"/>
        </w:rPr>
        <w:t xml:space="preserve">Участвуйте в Программе роста </w:t>
      </w:r>
      <w:r>
        <w:rPr>
          <w:rStyle w:val="a4"/>
        </w:rPr>
        <w:t>кампании №03/2012</w:t>
      </w:r>
      <w:r>
        <w:rPr>
          <w:rFonts w:ascii="Arial" w:hAnsi="Arial" w:cs="Arial"/>
          <w:sz w:val="21"/>
          <w:szCs w:val="21"/>
        </w:rPr>
        <w:t xml:space="preserve"> и получите уникальную </w:t>
      </w:r>
      <w:r>
        <w:rPr>
          <w:rStyle w:val="a4"/>
        </w:rPr>
        <w:t>скидку более 80%</w:t>
      </w:r>
      <w:r>
        <w:rPr>
          <w:rFonts w:ascii="Arial" w:hAnsi="Arial" w:cs="Arial"/>
          <w:sz w:val="21"/>
          <w:szCs w:val="21"/>
        </w:rPr>
        <w:t xml:space="preserve"> на </w:t>
      </w:r>
      <w:r>
        <w:rPr>
          <w:rStyle w:val="a4"/>
        </w:rPr>
        <w:t>новый набор пробников</w:t>
      </w:r>
      <w:r>
        <w:rPr>
          <w:rFonts w:ascii="Arial" w:hAnsi="Arial" w:cs="Arial"/>
          <w:sz w:val="21"/>
          <w:szCs w:val="21"/>
        </w:rPr>
        <w:t xml:space="preserve"> товаров для дома и здоровья!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1"/>
          <w:szCs w:val="21"/>
        </w:rPr>
        <w:t xml:space="preserve">Выполните Личный Объем (ЛО) </w:t>
      </w:r>
      <w:r>
        <w:rPr>
          <w:rStyle w:val="a4"/>
        </w:rPr>
        <w:t>100 Баллов</w:t>
      </w:r>
      <w:r>
        <w:rPr>
          <w:rFonts w:ascii="Arial" w:hAnsi="Arial" w:cs="Arial"/>
          <w:sz w:val="21"/>
          <w:szCs w:val="21"/>
        </w:rPr>
        <w:t xml:space="preserve"> и более с 20 февраля по 11 марта 2012 года и получите право приобрести эффективнейший инструмент продвижения товаров Объединенной Компании Faberlic </w:t>
      </w:r>
      <w:r>
        <w:rPr>
          <w:rStyle w:val="a4"/>
        </w:rPr>
        <w:t>всего за 49 рублей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a4"/>
        </w:rPr>
        <w:t>– со скидкой более 80%!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1"/>
          <w:szCs w:val="21"/>
        </w:rPr>
        <w:t xml:space="preserve">Воспользуйтесь уникальным предложением для развития Вашего бизнеса и </w:t>
      </w:r>
      <w:r>
        <w:rPr>
          <w:rStyle w:val="a4"/>
        </w:rPr>
        <w:t>сэкономьте 250 рублей!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В состав набора входят:</w:t>
      </w:r>
    </w:p>
    <w:p w:rsidR="007E5D82" w:rsidRDefault="007E5D82" w:rsidP="007E5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Style w:val="a4"/>
        </w:rPr>
        <w:t>Пробник стирального порошка AMELY (50 г)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концентрированный экономичный порошок удаляет даже сложные пятна с любого вида тканей. </w:t>
      </w:r>
    </w:p>
    <w:p w:rsidR="007E5D82" w:rsidRDefault="007E5D82" w:rsidP="007E5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Style w:val="a4"/>
        </w:rPr>
        <w:t>Пробник пятновыводителя OXY (50 г)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надежный и сильный активатор стирки на основе агентов кислорода, созданный по последним разработкам в области бытовой химии. </w:t>
      </w:r>
    </w:p>
    <w:p w:rsidR="007E5D82" w:rsidRDefault="007E5D82" w:rsidP="007E5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Style w:val="a4"/>
        </w:rPr>
        <w:t>Пробник жидкого многоцелевого очистителя EDELWEISS (50 г)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универсальный </w:t>
      </w:r>
      <w:proofErr w:type="spellStart"/>
      <w:r>
        <w:rPr>
          <w:rFonts w:ascii="Arial" w:hAnsi="Arial" w:cs="Arial"/>
          <w:sz w:val="21"/>
          <w:szCs w:val="21"/>
        </w:rPr>
        <w:t>биоразлагаемый</w:t>
      </w:r>
      <w:proofErr w:type="spellEnd"/>
      <w:r>
        <w:rPr>
          <w:rFonts w:ascii="Arial" w:hAnsi="Arial" w:cs="Arial"/>
          <w:sz w:val="21"/>
          <w:szCs w:val="21"/>
        </w:rPr>
        <w:t xml:space="preserve"> очиститель, который быстро, эффективно и бережно очищает любую моющуюся поверхность.</w:t>
      </w:r>
    </w:p>
    <w:p w:rsidR="007E5D82" w:rsidRDefault="007E5D82" w:rsidP="007E5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Style w:val="a4"/>
        </w:rPr>
        <w:t>Пробник концентрированного средства для мытья посуды SOFT CLEAN (50 г)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эффективное </w:t>
      </w:r>
      <w:proofErr w:type="spellStart"/>
      <w:r>
        <w:rPr>
          <w:rFonts w:ascii="Arial" w:hAnsi="Arial" w:cs="Arial"/>
          <w:sz w:val="21"/>
          <w:szCs w:val="21"/>
        </w:rPr>
        <w:t>биоразлагаемое</w:t>
      </w:r>
      <w:proofErr w:type="spellEnd"/>
      <w:r>
        <w:rPr>
          <w:rFonts w:ascii="Arial" w:hAnsi="Arial" w:cs="Arial"/>
          <w:sz w:val="21"/>
          <w:szCs w:val="21"/>
        </w:rPr>
        <w:t xml:space="preserve"> средство растворяет жировые загрязнения, засохшие остатки еды, отлично моет даже в холодной воде, полностью смывается с поверхности посуды.</w:t>
      </w:r>
    </w:p>
    <w:p w:rsidR="007E5D82" w:rsidRDefault="007E5D82" w:rsidP="007E5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Style w:val="a4"/>
        </w:rPr>
        <w:t>Пробник средства для чистки печей и духовок GRIZLI (50 г)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sz w:val="21"/>
          <w:szCs w:val="21"/>
        </w:rPr>
        <w:t>суперактивное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биоразлагаемое</w:t>
      </w:r>
      <w:proofErr w:type="spellEnd"/>
      <w:r>
        <w:rPr>
          <w:rFonts w:ascii="Arial" w:hAnsi="Arial" w:cs="Arial"/>
          <w:sz w:val="21"/>
          <w:szCs w:val="21"/>
        </w:rPr>
        <w:t xml:space="preserve"> средство предназначено для борьбы с жирными и липкими загрязнениями, легко удаляет нагар и смоляные отложения, устраняет застарелые жировые пятна с поверхности плит из металла и керамики, внутренних поверхностей духовок, СВЧ печей, грилей, решеток и газовых горелок.</w:t>
      </w:r>
    </w:p>
    <w:p w:rsidR="007E5D82" w:rsidRDefault="007E5D82" w:rsidP="007E5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Style w:val="a4"/>
        </w:rPr>
        <w:t>Пробник средства для чистки ванной комнаты ULTRA SHINE 3D (50 г)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– эффективное антибактериальное средство для чистки поверхностей ванн (в т.ч. акриловых), раковин, кафеля. Удаляет грязь, устраняет следы мыла, кальция, известковые отложения, растворяет водные камни и ржавчину.</w:t>
      </w:r>
    </w:p>
    <w:p w:rsidR="007E5D82" w:rsidRDefault="007E5D82" w:rsidP="007E5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Также в набор входят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a4"/>
        </w:rPr>
        <w:t xml:space="preserve">пробники чая для похудения </w:t>
      </w:r>
      <w:proofErr w:type="spellStart"/>
      <w:r>
        <w:rPr>
          <w:rStyle w:val="a4"/>
        </w:rPr>
        <w:t>New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Magic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(3 пакетика по 3 г) 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a4"/>
        </w:rPr>
        <w:t>очищающего чая «Добрый знахарь» №43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(3 пакетика по 3 г).</w:t>
      </w:r>
    </w:p>
    <w:p w:rsidR="007E5D82" w:rsidRPr="007E5D82" w:rsidRDefault="007E5D82" w:rsidP="007E5D82">
      <w:pPr>
        <w:pStyle w:val="a5"/>
        <w:rPr>
          <w:rStyle w:val="a4"/>
        </w:rPr>
      </w:pPr>
      <w:r>
        <w:rPr>
          <w:rFonts w:ascii="Arial" w:hAnsi="Arial" w:cs="Arial"/>
          <w:sz w:val="21"/>
          <w:szCs w:val="21"/>
        </w:rPr>
        <w:t xml:space="preserve">К набору пробников прилагается листовка с подробным описанием продуктов и </w:t>
      </w:r>
      <w:r>
        <w:rPr>
          <w:rStyle w:val="a4"/>
        </w:rPr>
        <w:t xml:space="preserve">фирменный пакет Faberlic </w:t>
      </w:r>
      <w:proofErr w:type="spellStart"/>
      <w:r>
        <w:rPr>
          <w:rStyle w:val="a4"/>
        </w:rPr>
        <w:t>Dom</w:t>
      </w:r>
      <w:proofErr w:type="spellEnd"/>
      <w:r>
        <w:rPr>
          <w:rFonts w:ascii="Arial" w:hAnsi="Arial" w:cs="Arial"/>
          <w:sz w:val="21"/>
          <w:szCs w:val="21"/>
        </w:rPr>
        <w:t xml:space="preserve"> (25*30 см).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Артикул</w:t>
      </w:r>
      <w:r>
        <w:rPr>
          <w:rFonts w:ascii="Arial" w:hAnsi="Arial" w:cs="Arial"/>
          <w:sz w:val="21"/>
          <w:szCs w:val="21"/>
        </w:rPr>
        <w:t xml:space="preserve"> – 18101</w:t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Полная цена набора</w:t>
      </w:r>
      <w:r>
        <w:rPr>
          <w:rFonts w:ascii="Arial" w:hAnsi="Arial" w:cs="Arial"/>
          <w:sz w:val="21"/>
          <w:szCs w:val="21"/>
        </w:rPr>
        <w:t xml:space="preserve"> – 300 рублей.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Обратите внимание!</w:t>
      </w:r>
      <w:r>
        <w:rPr>
          <w:rFonts w:ascii="Arial" w:hAnsi="Arial" w:cs="Arial"/>
          <w:sz w:val="21"/>
          <w:szCs w:val="21"/>
        </w:rPr>
        <w:t xml:space="preserve"> В акции соблюдается </w:t>
      </w:r>
      <w:r>
        <w:rPr>
          <w:rStyle w:val="a4"/>
        </w:rPr>
        <w:t>принцип кратности,</w:t>
      </w:r>
      <w:r>
        <w:rPr>
          <w:rFonts w:ascii="Arial" w:hAnsi="Arial" w:cs="Arial"/>
          <w:sz w:val="21"/>
          <w:szCs w:val="21"/>
        </w:rPr>
        <w:t xml:space="preserve"> то есть при выполнении ЛО 200 Баллов, Вы сможете приобрести уже 2 набора пробников по цене 49 рублей каждый, а при выполнении ЛО 300 Баллов – 3 набора по цене 49 рублей каждый </w:t>
      </w:r>
      <w:r>
        <w:rPr>
          <w:rStyle w:val="a4"/>
        </w:rPr>
        <w:t>(но не более 3 наборов).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Как приобрести новый набор пробников со скидкой?</w:t>
      </w:r>
    </w:p>
    <w:p w:rsidR="007E5D82" w:rsidRDefault="007E5D82" w:rsidP="007E5D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Набор пробников товаров для дома и здоровья (артикул 18101) необходимо заказывать по итогам кампании №03/2012 (на Шаге 2 «</w:t>
      </w:r>
      <w:proofErr w:type="spellStart"/>
      <w:r>
        <w:rPr>
          <w:rFonts w:ascii="Arial" w:hAnsi="Arial" w:cs="Arial"/>
          <w:sz w:val="21"/>
          <w:szCs w:val="21"/>
        </w:rPr>
        <w:t>Промоакции</w:t>
      </w:r>
      <w:proofErr w:type="spellEnd"/>
      <w:r>
        <w:rPr>
          <w:rFonts w:ascii="Arial" w:hAnsi="Arial" w:cs="Arial"/>
          <w:sz w:val="21"/>
          <w:szCs w:val="21"/>
        </w:rPr>
        <w:t>»).</w:t>
      </w:r>
    </w:p>
    <w:p w:rsidR="007E5D82" w:rsidRDefault="007E5D82" w:rsidP="009B1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Воспользоваться правом на покупку набора со скидкой более 80% Вы можете в течение 2-х расчетных периодов (№04/2012 и №05/2012).</w:t>
      </w:r>
    </w:p>
    <w:p w:rsidR="007E5D82" w:rsidRDefault="007E5D82" w:rsidP="007E5D82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А ТАКЖЕ!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Беспрецедентная весенняя акция! Сделайте заказ на </w:t>
      </w:r>
      <w:r>
        <w:rPr>
          <w:rStyle w:val="a4"/>
        </w:rPr>
        <w:t>10 Баллов</w:t>
      </w:r>
      <w:r>
        <w:rPr>
          <w:rFonts w:ascii="Arial" w:hAnsi="Arial" w:cs="Arial"/>
          <w:sz w:val="21"/>
          <w:szCs w:val="21"/>
        </w:rPr>
        <w:t xml:space="preserve"> в кампании №03/2012 </w:t>
      </w:r>
      <w:r>
        <w:rPr>
          <w:rStyle w:val="a4"/>
        </w:rPr>
        <w:t>и получите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a4"/>
        </w:rPr>
        <w:t>подарочную карту</w:t>
      </w:r>
      <w:r>
        <w:rPr>
          <w:rFonts w:ascii="Arial" w:hAnsi="Arial" w:cs="Arial"/>
          <w:sz w:val="21"/>
          <w:szCs w:val="21"/>
        </w:rPr>
        <w:t xml:space="preserve"> для привлечения новых Консультантов!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1"/>
          <w:szCs w:val="21"/>
        </w:rPr>
        <w:t xml:space="preserve">Подарочная карта дает право Вашему новому Консультанту сделать свой первый заказ, зарегистрировать уникальный код карты на сайте </w:t>
      </w:r>
      <w:hyperlink r:id="rId5" w:tgtFrame="blank" w:history="1">
        <w:r>
          <w:rPr>
            <w:rStyle w:val="a3"/>
            <w:rFonts w:ascii="Arial" w:hAnsi="Arial" w:cs="Arial"/>
            <w:sz w:val="21"/>
            <w:szCs w:val="21"/>
          </w:rPr>
          <w:t>http://mail.mbvn.ru/ru/mail_link_tracker?hash=5ea4way1qnh6arjpejgq8yednzfqyw84yg5wtj44rn4hjn1dicbgo</w:t>
        </w:r>
      </w:hyperlink>
      <w:r>
        <w:rPr>
          <w:rFonts w:ascii="Arial" w:hAnsi="Arial" w:cs="Arial"/>
          <w:sz w:val="21"/>
          <w:szCs w:val="21"/>
        </w:rPr>
        <w:t xml:space="preserve"> и </w:t>
      </w:r>
      <w:r>
        <w:rPr>
          <w:rStyle w:val="a4"/>
        </w:rPr>
        <w:t>выбрать один из подарков: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Объемные выразительные ресницы!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Суперобъемная</w:t>
      </w:r>
      <w:proofErr w:type="spellEnd"/>
      <w:r>
        <w:rPr>
          <w:rFonts w:ascii="Arial" w:hAnsi="Arial" w:cs="Arial"/>
          <w:sz w:val="21"/>
          <w:szCs w:val="21"/>
        </w:rPr>
        <w:t xml:space="preserve"> тушь для ресниц I </w:t>
      </w:r>
      <w:proofErr w:type="spellStart"/>
      <w:r>
        <w:rPr>
          <w:rFonts w:ascii="Arial" w:hAnsi="Arial" w:cs="Arial"/>
          <w:sz w:val="21"/>
          <w:szCs w:val="21"/>
        </w:rPr>
        <w:t>love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Mascara</w:t>
      </w:r>
      <w:proofErr w:type="spellEnd"/>
      <w:r>
        <w:rPr>
          <w:rFonts w:ascii="Arial" w:hAnsi="Arial" w:cs="Arial"/>
          <w:sz w:val="21"/>
          <w:szCs w:val="21"/>
        </w:rPr>
        <w:t xml:space="preserve"> (черная, 13 мл) придаст Вашим ресницам соблазнительный объем, обеспечивает максимальное разделение и сделает взгляд ярче!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1"/>
          <w:szCs w:val="21"/>
        </w:rPr>
        <w:t>Артикул – 5145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Весенняя свежесть!</w:t>
      </w:r>
      <w:r>
        <w:rPr>
          <w:rFonts w:ascii="Arial" w:hAnsi="Arial" w:cs="Arial"/>
          <w:sz w:val="21"/>
          <w:szCs w:val="21"/>
        </w:rPr>
        <w:t xml:space="preserve"> Увлажняющий крем для лица «Двойное дыхание» (50 мл) подойдет для любого типа кожи, сделает ее свежей и сияющей.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1"/>
          <w:szCs w:val="21"/>
        </w:rPr>
        <w:t>Артикул – 0340</w:t>
      </w:r>
      <w:proofErr w:type="gramStart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В</w:t>
      </w:r>
      <w:proofErr w:type="gramEnd"/>
      <w:r>
        <w:rPr>
          <w:rStyle w:val="a4"/>
        </w:rPr>
        <w:t>ыбери свой аромат!</w:t>
      </w:r>
      <w:r>
        <w:rPr>
          <w:rFonts w:ascii="Arial" w:hAnsi="Arial" w:cs="Arial"/>
          <w:sz w:val="21"/>
          <w:szCs w:val="21"/>
        </w:rPr>
        <w:t xml:space="preserve"> Любая парфюмерная вода (15 мл) – </w:t>
      </w:r>
      <w:proofErr w:type="spellStart"/>
      <w:r>
        <w:rPr>
          <w:rFonts w:ascii="Arial" w:hAnsi="Arial" w:cs="Arial"/>
          <w:sz w:val="21"/>
          <w:szCs w:val="21"/>
        </w:rPr>
        <w:t>Donna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Felice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Kaori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O'Feerique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Sensuelle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Aora</w:t>
      </w:r>
      <w:proofErr w:type="spellEnd"/>
      <w:r>
        <w:rPr>
          <w:rFonts w:ascii="Arial" w:hAnsi="Arial" w:cs="Arial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sz w:val="21"/>
          <w:szCs w:val="21"/>
        </w:rPr>
        <w:t>Beauty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Café</w:t>
      </w:r>
      <w:proofErr w:type="spellEnd"/>
      <w:r>
        <w:rPr>
          <w:rFonts w:ascii="Arial" w:hAnsi="Arial" w:cs="Arial"/>
          <w:sz w:val="21"/>
          <w:szCs w:val="21"/>
        </w:rPr>
        <w:t>!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</w:rPr>
        <w:t>Обратите внимание!</w:t>
      </w:r>
      <w:r>
        <w:rPr>
          <w:rFonts w:ascii="Arial" w:hAnsi="Arial" w:cs="Arial"/>
          <w:sz w:val="21"/>
          <w:szCs w:val="21"/>
        </w:rPr>
        <w:t xml:space="preserve"> Один Консультант может получить </w:t>
      </w:r>
      <w:r>
        <w:rPr>
          <w:rStyle w:val="a4"/>
        </w:rPr>
        <w:t>не более 3 подарочных карт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a4"/>
        </w:rPr>
        <w:t>за одну кампанию.</w:t>
      </w:r>
      <w:r>
        <w:rPr>
          <w:rFonts w:ascii="Arial" w:hAnsi="Arial" w:cs="Arial"/>
          <w:sz w:val="21"/>
          <w:szCs w:val="21"/>
        </w:rPr>
        <w:t xml:space="preserve"> Акция действует </w:t>
      </w:r>
      <w:r>
        <w:rPr>
          <w:rStyle w:val="a4"/>
        </w:rPr>
        <w:t>до 3 июня 2012 года.</w:t>
      </w:r>
    </w:p>
    <w:p w:rsidR="00844580" w:rsidRPr="007E5D82" w:rsidRDefault="00844580" w:rsidP="007E5D82"/>
    <w:sectPr w:rsidR="00844580" w:rsidRPr="007E5D82" w:rsidSect="009B12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381"/>
    <w:multiLevelType w:val="multilevel"/>
    <w:tmpl w:val="376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94FA0"/>
    <w:multiLevelType w:val="multilevel"/>
    <w:tmpl w:val="C4F0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970DD"/>
    <w:multiLevelType w:val="multilevel"/>
    <w:tmpl w:val="549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807"/>
    <w:rsid w:val="0015088C"/>
    <w:rsid w:val="00286807"/>
    <w:rsid w:val="007E5D82"/>
    <w:rsid w:val="00844580"/>
    <w:rsid w:val="009A4F52"/>
    <w:rsid w:val="009B12A1"/>
    <w:rsid w:val="00E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80"/>
  </w:style>
  <w:style w:type="paragraph" w:styleId="1">
    <w:name w:val="heading 1"/>
    <w:basedOn w:val="a"/>
    <w:link w:val="10"/>
    <w:uiPriority w:val="9"/>
    <w:qFormat/>
    <w:rsid w:val="00286807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0BA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07"/>
    <w:rPr>
      <w:rFonts w:ascii="Times New Roman" w:eastAsia="Times New Roman" w:hAnsi="Times New Roman" w:cs="Times New Roman"/>
      <w:b/>
      <w:bCs/>
      <w:color w:val="00BA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6807"/>
    <w:rPr>
      <w:strike w:val="0"/>
      <w:dstrike w:val="0"/>
      <w:color w:val="01A030"/>
      <w:u w:val="none"/>
      <w:effect w:val="none"/>
    </w:rPr>
  </w:style>
  <w:style w:type="character" w:styleId="a4">
    <w:name w:val="Strong"/>
    <w:basedOn w:val="a0"/>
    <w:uiPriority w:val="22"/>
    <w:qFormat/>
    <w:rsid w:val="007E5D82"/>
    <w:rPr>
      <w:rFonts w:ascii="Arial" w:hAnsi="Arial" w:cs="Arial"/>
      <w:b/>
      <w:bCs/>
      <w:color w:val="C01645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286807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18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.mbvn.ru/ru/mail_link_tracker?hash=5ea4way1qnh6arjpejgq8yednzfqyw84yg5wtj44rn4hjn1dicb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2012-02-18T04:42:00Z</dcterms:created>
  <dcterms:modified xsi:type="dcterms:W3CDTF">2012-02-21T05:40:00Z</dcterms:modified>
</cp:coreProperties>
</file>